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139"/>
        <w:gridCol w:w="1421"/>
        <w:gridCol w:w="142"/>
        <w:gridCol w:w="645"/>
        <w:gridCol w:w="489"/>
        <w:gridCol w:w="1695"/>
        <w:gridCol w:w="269"/>
        <w:gridCol w:w="1154"/>
        <w:gridCol w:w="423"/>
        <w:gridCol w:w="986"/>
        <w:gridCol w:w="949"/>
        <w:gridCol w:w="48"/>
        <w:gridCol w:w="279"/>
        <w:gridCol w:w="1545"/>
      </w:tblGrid>
      <w:tr w:rsidR="002E7350" w:rsidRPr="00DC3FDB" w14:paraId="08D23802" w14:textId="77777777" w:rsidTr="00E525B6">
        <w:trPr>
          <w:cantSplit/>
          <w:trHeight w:val="185"/>
        </w:trPr>
        <w:tc>
          <w:tcPr>
            <w:tcW w:w="70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6F98502C" w14:textId="77777777" w:rsidR="002E7350" w:rsidRPr="00DC3FDB" w:rsidRDefault="002E7350" w:rsidP="004650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To be filled in by the Field of Study Committee</w:t>
            </w:r>
          </w:p>
        </w:tc>
        <w:tc>
          <w:tcPr>
            <w:tcW w:w="7224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9561" w14:textId="523A92B0" w:rsidR="002E7350" w:rsidRPr="00DC3FDB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Module (course block) name: </w:t>
            </w:r>
            <w:r w:rsidR="0051600F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ELEVTIVE COURSE</w:t>
            </w:r>
          </w:p>
        </w:tc>
        <w:tc>
          <w:tcPr>
            <w:tcW w:w="282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8978B93" w14:textId="52D3D6E4" w:rsidR="002E7350" w:rsidRPr="00DC3FDB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Module code: </w:t>
            </w:r>
            <w:r w:rsidR="00D5566E" w:rsidRPr="00DC3FDB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D</w:t>
            </w:r>
          </w:p>
        </w:tc>
      </w:tr>
      <w:tr w:rsidR="002E7350" w:rsidRPr="00DC3FDB" w14:paraId="082A0E2B" w14:textId="77777777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BB61A6" w14:textId="77777777" w:rsidR="002E7350" w:rsidRPr="00DC3FDB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72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C444" w14:textId="77777777" w:rsidR="002E7350" w:rsidRPr="00DC3FDB" w:rsidRDefault="002E7350" w:rsidP="005907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Course name:  </w:t>
            </w:r>
            <w:r w:rsidR="00590716" w:rsidRPr="00DC3FDB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INTERNATIONAL ECONOMIC RELATIONS</w:t>
            </w:r>
          </w:p>
        </w:tc>
        <w:tc>
          <w:tcPr>
            <w:tcW w:w="2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D7F4FED" w14:textId="53DF6CBB" w:rsidR="002E7350" w:rsidRPr="00DC3FDB" w:rsidRDefault="0086186E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Course code: </w:t>
            </w:r>
            <w:r w:rsidR="0043091A" w:rsidRPr="0043091A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37</w:t>
            </w:r>
            <w:r w:rsidR="0043091A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="00D5566E" w:rsidRPr="00DC3FDB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6</w:t>
            </w:r>
            <w:r w:rsidR="002E7350" w:rsidRPr="00DC3FDB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.</w:t>
            </w:r>
          </w:p>
        </w:tc>
      </w:tr>
      <w:tr w:rsidR="002E7350" w:rsidRPr="00DC3FDB" w14:paraId="180378CA" w14:textId="77777777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6E3DA5" w14:textId="77777777" w:rsidR="002E7350" w:rsidRPr="00DC3FDB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0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3FBB5C" w14:textId="77777777" w:rsidR="002E7350" w:rsidRPr="00DC3FDB" w:rsidRDefault="002E7350" w:rsidP="00A62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Organisational Unit conducting the course/module:</w:t>
            </w:r>
            <w:r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r w:rsidR="00A6269B"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INSTITUTE OF ECONOMICS</w:t>
            </w:r>
          </w:p>
        </w:tc>
      </w:tr>
      <w:tr w:rsidR="00A6269B" w:rsidRPr="00DC3FDB" w14:paraId="6861E9F7" w14:textId="77777777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3D91FB" w14:textId="77777777" w:rsidR="00A6269B" w:rsidRPr="00DC3FDB" w:rsidRDefault="00A6269B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0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D1637A7" w14:textId="117B32C0" w:rsidR="00A6269B" w:rsidRPr="00DC3FDB" w:rsidRDefault="00A6269B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Field of study:</w:t>
            </w:r>
            <w:r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r w:rsidR="00D5566E"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LOGISTICS</w:t>
            </w:r>
          </w:p>
        </w:tc>
      </w:tr>
      <w:tr w:rsidR="001968B5" w:rsidRPr="00DC3FDB" w14:paraId="269EF52C" w14:textId="77777777" w:rsidTr="006069A9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59A2F1" w14:textId="77777777" w:rsidR="001968B5" w:rsidRPr="00DC3FDB" w:rsidRDefault="001968B5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CB4D7" w14:textId="77777777" w:rsidR="001968B5" w:rsidRPr="00DC3FDB" w:rsidRDefault="001968B5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Mode of study: </w:t>
            </w:r>
            <w:r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FULL - TIME</w:t>
            </w:r>
          </w:p>
        </w:tc>
        <w:tc>
          <w:tcPr>
            <w:tcW w:w="7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80C3020" w14:textId="1B3DD4DF" w:rsidR="001968B5" w:rsidRPr="00DC3FDB" w:rsidRDefault="001968B5" w:rsidP="00BA3A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Study profile: </w:t>
            </w:r>
            <w:r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PRACTICAL</w:t>
            </w:r>
          </w:p>
        </w:tc>
      </w:tr>
      <w:tr w:rsidR="00E525B6" w:rsidRPr="00DC3FDB" w14:paraId="5C1D937F" w14:textId="77777777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305FA4" w14:textId="77777777" w:rsidR="00E525B6" w:rsidRPr="00DC3FDB" w:rsidRDefault="00E525B6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1FB6E" w14:textId="6348B829" w:rsidR="00E525B6" w:rsidRPr="00DC3FDB" w:rsidRDefault="00E525B6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Year / semester:  </w:t>
            </w:r>
            <w:r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I/</w:t>
            </w:r>
            <w:r w:rsidR="00D5566E"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II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79789" w14:textId="77777777" w:rsidR="00E525B6" w:rsidRPr="00DC3FDB" w:rsidRDefault="00E525B6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Course/module status:</w:t>
            </w:r>
            <w:r w:rsidRPr="00DC3FDB">
              <w:rPr>
                <w:rFonts w:ascii="Times New Roman" w:hAnsi="Times New Roman"/>
                <w:b/>
                <w:sz w:val="20"/>
                <w:szCs w:val="20"/>
              </w:rPr>
              <w:t>OPTIONAL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6D1DD1" w14:textId="77777777" w:rsidR="00E525B6" w:rsidRPr="00DC3FDB" w:rsidRDefault="00E525B6" w:rsidP="00E525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Course/module language: </w:t>
            </w:r>
            <w:r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ENGLISH/POLISH</w:t>
            </w:r>
          </w:p>
        </w:tc>
      </w:tr>
      <w:tr w:rsidR="002E7350" w:rsidRPr="00DC3FDB" w14:paraId="6DCDC91A" w14:textId="77777777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B04E4B" w14:textId="77777777" w:rsidR="002E7350" w:rsidRPr="00DC3FDB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8750" w14:textId="77777777" w:rsidR="002E7350" w:rsidRPr="00DC3FDB" w:rsidRDefault="002E7350" w:rsidP="004650CE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Form of tuition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C979" w14:textId="77777777" w:rsidR="002E7350" w:rsidRPr="00DC3FDB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lecture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16C1" w14:textId="77777777" w:rsidR="002E7350" w:rsidRPr="00DC3FDB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class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9DE3" w14:textId="77777777" w:rsidR="002E7350" w:rsidRPr="00DC3FDB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laboratory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FB02" w14:textId="77777777" w:rsidR="002E7350" w:rsidRPr="00DC3FDB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project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6B25" w14:textId="77777777" w:rsidR="002E7350" w:rsidRPr="00DC3FDB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seminar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B0482E" w14:textId="77777777" w:rsidR="002E7350" w:rsidRPr="00DC3FDB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other (please, specify)</w:t>
            </w:r>
          </w:p>
        </w:tc>
      </w:tr>
      <w:tr w:rsidR="002E7350" w:rsidRPr="00DC3FDB" w14:paraId="01FD659D" w14:textId="77777777" w:rsidTr="00E525B6">
        <w:trPr>
          <w:cantSplit/>
          <w:trHeight w:val="406"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A8D3B9" w14:textId="77777777" w:rsidR="002E7350" w:rsidRPr="00DC3FDB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CF1BA1" w14:textId="77777777" w:rsidR="002E7350" w:rsidRPr="00DC3FDB" w:rsidRDefault="002E7350" w:rsidP="0086186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Course load (hrs)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3A489" w14:textId="77777777" w:rsidR="002E7350" w:rsidRPr="00DC3FDB" w:rsidRDefault="002E7350" w:rsidP="0086186E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0CB0" w14:textId="1C948B32" w:rsidR="002E7350" w:rsidRPr="00DC3FDB" w:rsidRDefault="00D5566E" w:rsidP="0086186E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3FDB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F8B84" w14:textId="77777777" w:rsidR="002E7350" w:rsidRPr="00DC3FDB" w:rsidRDefault="002E7350" w:rsidP="00861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7F6AE" w14:textId="77777777" w:rsidR="002E7350" w:rsidRPr="00DC3FDB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6619" w14:textId="77777777" w:rsidR="002E7350" w:rsidRPr="00DC3FDB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8CB4B6" w14:textId="77777777" w:rsidR="002E7350" w:rsidRPr="00DC3FDB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590716" w:rsidRPr="00DC3FDB" w14:paraId="766C6C57" w14:textId="77777777" w:rsidTr="00E525B6">
        <w:trPr>
          <w:trHeight w:val="436"/>
        </w:trPr>
        <w:tc>
          <w:tcPr>
            <w:tcW w:w="340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F40D" w14:textId="77777777" w:rsidR="00590716" w:rsidRPr="00DC3FDB" w:rsidRDefault="00590716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Module/course coordinator</w:t>
            </w:r>
          </w:p>
        </w:tc>
        <w:tc>
          <w:tcPr>
            <w:tcW w:w="7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28385" w14:textId="487FA2BD" w:rsidR="00590716" w:rsidRPr="00DC3FDB" w:rsidRDefault="00590716" w:rsidP="00A6269B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Katarzyna Olszewska</w:t>
            </w:r>
            <w:r w:rsidR="00152694" w:rsidRPr="00DC3FD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52694" w:rsidRPr="00DC3FDB">
              <w:rPr>
                <w:rFonts w:ascii="Times New Roman" w:hAnsi="Times New Roman"/>
                <w:sz w:val="20"/>
                <w:szCs w:val="20"/>
                <w:lang w:val="en-GB"/>
              </w:rPr>
              <w:t>Ph</w:t>
            </w:r>
            <w:r w:rsidR="00DC3FDB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="00152694" w:rsidRPr="00DC3FDB">
              <w:rPr>
                <w:rFonts w:ascii="Times New Roman" w:hAnsi="Times New Roman"/>
                <w:sz w:val="20"/>
                <w:szCs w:val="20"/>
                <w:lang w:val="en-GB"/>
              </w:rPr>
              <w:t>D</w:t>
            </w:r>
            <w:proofErr w:type="spellEnd"/>
          </w:p>
        </w:tc>
      </w:tr>
      <w:tr w:rsidR="00590716" w:rsidRPr="00DC3FDB" w14:paraId="63173ACF" w14:textId="77777777" w:rsidTr="00E525B6">
        <w:trPr>
          <w:trHeight w:val="436"/>
        </w:trPr>
        <w:tc>
          <w:tcPr>
            <w:tcW w:w="3403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853C71" w14:textId="77777777" w:rsidR="00590716" w:rsidRPr="00DC3FDB" w:rsidRDefault="00590716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Lecturer</w:t>
            </w:r>
          </w:p>
        </w:tc>
        <w:tc>
          <w:tcPr>
            <w:tcW w:w="7348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6C982F" w14:textId="6393041A" w:rsidR="00590716" w:rsidRPr="00DC3FDB" w:rsidRDefault="00590716" w:rsidP="00A6269B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Katarzyna Olszewska</w:t>
            </w:r>
            <w:r w:rsidR="00152694" w:rsidRPr="00DC3FD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="00152694" w:rsidRPr="00DC3FDB">
              <w:rPr>
                <w:rFonts w:ascii="Times New Roman" w:hAnsi="Times New Roman"/>
                <w:sz w:val="20"/>
                <w:szCs w:val="20"/>
                <w:lang w:val="en-GB"/>
              </w:rPr>
              <w:t>Ph</w:t>
            </w:r>
            <w:r w:rsidR="00DC3FDB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="00152694" w:rsidRPr="00DC3FDB">
              <w:rPr>
                <w:rFonts w:ascii="Times New Roman" w:hAnsi="Times New Roman"/>
                <w:sz w:val="20"/>
                <w:szCs w:val="20"/>
                <w:lang w:val="en-GB"/>
              </w:rPr>
              <w:t>D</w:t>
            </w:r>
            <w:proofErr w:type="spellEnd"/>
            <w:r w:rsidR="00E15806" w:rsidRPr="00DC3FD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; </w:t>
            </w:r>
            <w:proofErr w:type="spellStart"/>
            <w:r w:rsidR="00E15806" w:rsidRPr="00DC3FDB">
              <w:rPr>
                <w:rFonts w:ascii="Times New Roman" w:hAnsi="Times New Roman"/>
                <w:sz w:val="20"/>
                <w:szCs w:val="20"/>
                <w:lang w:val="en-GB"/>
              </w:rPr>
              <w:t>mgr</w:t>
            </w:r>
            <w:proofErr w:type="spellEnd"/>
            <w:r w:rsidR="00E15806" w:rsidRPr="00DC3FD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Bartosz Kalisz</w:t>
            </w:r>
          </w:p>
        </w:tc>
      </w:tr>
      <w:tr w:rsidR="00590716" w:rsidRPr="00DC3FDB" w14:paraId="45069D13" w14:textId="77777777" w:rsidTr="00E525B6">
        <w:tc>
          <w:tcPr>
            <w:tcW w:w="340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FB15" w14:textId="77777777" w:rsidR="00590716" w:rsidRPr="00DC3FDB" w:rsidRDefault="00590716" w:rsidP="00A6269B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Course/module objectives</w:t>
            </w:r>
          </w:p>
        </w:tc>
        <w:tc>
          <w:tcPr>
            <w:tcW w:w="7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A80CFA" w14:textId="555AE910" w:rsidR="00590716" w:rsidRPr="00DC3FDB" w:rsidRDefault="00590716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acquaint students with the theory of international economic relations</w:t>
            </w:r>
          </w:p>
        </w:tc>
      </w:tr>
      <w:tr w:rsidR="00590716" w:rsidRPr="00DC3FDB" w14:paraId="737C78B9" w14:textId="77777777" w:rsidTr="00E525B6">
        <w:tc>
          <w:tcPr>
            <w:tcW w:w="3403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C4BBF8" w14:textId="77777777" w:rsidR="00590716" w:rsidRPr="00DC3FDB" w:rsidRDefault="00590716" w:rsidP="00A6269B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Entry requirements</w:t>
            </w:r>
          </w:p>
        </w:tc>
        <w:tc>
          <w:tcPr>
            <w:tcW w:w="7348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6BD94E" w14:textId="77777777" w:rsidR="00590716" w:rsidRPr="00DC3FDB" w:rsidRDefault="00590716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DC3FDB">
              <w:rPr>
                <w:rStyle w:val="shorttext"/>
                <w:rFonts w:ascii="Times New Roman" w:hAnsi="Times New Roman"/>
                <w:color w:val="222222"/>
                <w:sz w:val="20"/>
                <w:szCs w:val="20"/>
              </w:rPr>
              <w:t>knowledge</w:t>
            </w:r>
            <w:proofErr w:type="spellEnd"/>
            <w:r w:rsidRPr="00DC3FDB">
              <w:rPr>
                <w:rStyle w:val="shorttext"/>
                <w:rFonts w:ascii="Times New Roman" w:hAnsi="Times New Roman"/>
                <w:color w:val="222222"/>
                <w:sz w:val="20"/>
                <w:szCs w:val="20"/>
              </w:rPr>
              <w:t xml:space="preserve"> of </w:t>
            </w:r>
            <w:proofErr w:type="spellStart"/>
            <w:r w:rsidRPr="00DC3FDB">
              <w:rPr>
                <w:rStyle w:val="shorttext"/>
                <w:rFonts w:ascii="Times New Roman" w:hAnsi="Times New Roman"/>
                <w:color w:val="222222"/>
                <w:sz w:val="20"/>
                <w:szCs w:val="20"/>
              </w:rPr>
              <w:t>macroeconomic</w:t>
            </w:r>
            <w:proofErr w:type="spellEnd"/>
            <w:r w:rsidRPr="00DC3FDB">
              <w:rPr>
                <w:rStyle w:val="shorttext"/>
                <w:rFonts w:ascii="Times New Roman" w:hAnsi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DC3FDB">
              <w:rPr>
                <w:rStyle w:val="shorttext"/>
                <w:rFonts w:ascii="Times New Roman" w:hAnsi="Times New Roman"/>
                <w:color w:val="222222"/>
                <w:sz w:val="20"/>
                <w:szCs w:val="20"/>
              </w:rPr>
              <w:t>issues</w:t>
            </w:r>
            <w:proofErr w:type="spellEnd"/>
          </w:p>
        </w:tc>
      </w:tr>
      <w:tr w:rsidR="002E7350" w:rsidRPr="00DC3FDB" w14:paraId="1C1D8D00" w14:textId="77777777" w:rsidTr="00E525B6">
        <w:trPr>
          <w:cantSplit/>
          <w:trHeight w:val="619"/>
        </w:trPr>
        <w:tc>
          <w:tcPr>
            <w:tcW w:w="10751" w:type="dxa"/>
            <w:gridSpan w:val="1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93046EC" w14:textId="77777777" w:rsidR="002E7350" w:rsidRPr="00DC3FDB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LEARNING OUTCOMES</w:t>
            </w:r>
          </w:p>
        </w:tc>
      </w:tr>
      <w:tr w:rsidR="002E7350" w:rsidRPr="00DC3FDB" w14:paraId="47F2AFAE" w14:textId="77777777" w:rsidTr="00E525B6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4B6F47E" w14:textId="77777777" w:rsidR="002E7350" w:rsidRPr="00DC3FDB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No.</w:t>
            </w:r>
          </w:p>
        </w:tc>
        <w:tc>
          <w:tcPr>
            <w:tcW w:w="8639" w:type="dxa"/>
            <w:gridSpan w:val="13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9CE6827" w14:textId="77777777" w:rsidR="002E7350" w:rsidRPr="00DC3FDB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Learning outcome description</w:t>
            </w:r>
          </w:p>
        </w:tc>
        <w:tc>
          <w:tcPr>
            <w:tcW w:w="15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7E8CF7" w14:textId="77777777" w:rsidR="002E7350" w:rsidRPr="00DC3FDB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Reference to the learning outcomes for </w:t>
            </w:r>
            <w:r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Field of Study</w:t>
            </w:r>
          </w:p>
        </w:tc>
      </w:tr>
      <w:tr w:rsidR="002E7350" w:rsidRPr="00DC3FDB" w14:paraId="46788030" w14:textId="77777777" w:rsidTr="00E525B6">
        <w:trPr>
          <w:cantSplit/>
          <w:trHeight w:val="575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A78C8" w14:textId="77777777" w:rsidR="002E7350" w:rsidRPr="00DC3FDB" w:rsidRDefault="00E525B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0</w:t>
            </w:r>
            <w:r w:rsidR="002E7350" w:rsidRPr="00DC3FDB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0870F0" w14:textId="77777777" w:rsidR="002E7350" w:rsidRPr="00DC3FDB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 xml:space="preserve">Student </w:t>
            </w:r>
            <w:r w:rsidR="00590716" w:rsidRPr="00DC3FDB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defines basic economic categories relating to the global economy and international economic relations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E190AF" w14:textId="34DD6938" w:rsidR="002E7350" w:rsidRPr="00DC3FDB" w:rsidRDefault="00E1580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K1P_W01</w:t>
            </w:r>
          </w:p>
        </w:tc>
      </w:tr>
      <w:tr w:rsidR="002E7350" w:rsidRPr="00DC3FDB" w14:paraId="1F6C7C23" w14:textId="77777777" w:rsidTr="00E525B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7999" w14:textId="77777777" w:rsidR="002E7350" w:rsidRPr="00DC3FDB" w:rsidRDefault="00E525B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0</w:t>
            </w:r>
            <w:r w:rsidR="00590716" w:rsidRPr="00DC3FD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7792FD" w14:textId="2C835FBA" w:rsidR="002E7350" w:rsidRPr="00DC3FDB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 xml:space="preserve">Student </w:t>
            </w:r>
            <w:r w:rsidR="00590716" w:rsidRPr="00DC3FDB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uses knowledge of trade, international flow of factors of production to analyze problems occurring in economic practice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4EB46D" w14:textId="3B739970" w:rsidR="002E7350" w:rsidRPr="00DC3FDB" w:rsidRDefault="00E1580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K1P_U02</w:t>
            </w:r>
          </w:p>
        </w:tc>
      </w:tr>
      <w:tr w:rsidR="002E7350" w:rsidRPr="00DC3FDB" w14:paraId="0FE51962" w14:textId="77777777" w:rsidTr="00E525B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0995" w14:textId="77777777" w:rsidR="002E7350" w:rsidRPr="00DC3FDB" w:rsidRDefault="00E525B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0</w:t>
            </w:r>
            <w:r w:rsidR="00590716" w:rsidRPr="00DC3FD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F35BD0" w14:textId="77777777" w:rsidR="002E7350" w:rsidRPr="00DC3FDB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Student f</w:t>
            </w:r>
            <w:r w:rsidR="00590716" w:rsidRPr="00DC3FDB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ormulates correct conclusions from current facts related to economic cooperation on an international scale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DC1BE6" w14:textId="77777777" w:rsidR="002E7350" w:rsidRPr="00DC3FDB" w:rsidRDefault="00E1580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K1P_U10</w:t>
            </w:r>
          </w:p>
          <w:p w14:paraId="0A162DBB" w14:textId="7783F253" w:rsidR="00E15806" w:rsidRPr="00DC3FDB" w:rsidRDefault="00E1580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K1P_K04</w:t>
            </w:r>
          </w:p>
        </w:tc>
      </w:tr>
      <w:tr w:rsidR="002E7350" w:rsidRPr="00DC3FDB" w14:paraId="47776A83" w14:textId="77777777" w:rsidTr="00E525B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6BCA" w14:textId="77777777" w:rsidR="002E7350" w:rsidRPr="00DC3FDB" w:rsidRDefault="00E525B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0</w:t>
            </w:r>
            <w:r w:rsidR="00590716" w:rsidRPr="00DC3FD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32FE26" w14:textId="77777777" w:rsidR="002E7350" w:rsidRPr="00DC3FDB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 xml:space="preserve">Student </w:t>
            </w:r>
            <w:r w:rsidR="00590716" w:rsidRPr="00DC3FDB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discusses the functioning of various actors in the world economy, the use of various tools and mechanisms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8CCB8B" w14:textId="77777777" w:rsidR="00590716" w:rsidRPr="00DC3FDB" w:rsidRDefault="00E1580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K1P_U12</w:t>
            </w:r>
          </w:p>
          <w:p w14:paraId="06CED2BE" w14:textId="685C0112" w:rsidR="00E15806" w:rsidRPr="00DC3FDB" w:rsidRDefault="00E1580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K1P_K02</w:t>
            </w:r>
          </w:p>
        </w:tc>
      </w:tr>
      <w:tr w:rsidR="002E7350" w:rsidRPr="00DC3FDB" w14:paraId="229AE8DF" w14:textId="77777777" w:rsidTr="00D5566E">
        <w:trPr>
          <w:trHeight w:val="383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B3DF2DD" w14:textId="77777777" w:rsidR="002E7350" w:rsidRPr="00DC3FDB" w:rsidRDefault="002E7350" w:rsidP="00A626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</w:t>
            </w:r>
            <w:r w:rsidR="00A6269B"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OURSE</w:t>
            </w:r>
            <w:r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CONTENT</w:t>
            </w:r>
          </w:p>
        </w:tc>
      </w:tr>
      <w:tr w:rsidR="002E7350" w:rsidRPr="00DC3FDB" w14:paraId="7502F228" w14:textId="77777777" w:rsidTr="00E525B6"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BE46BA9" w14:textId="77777777" w:rsidR="002E7350" w:rsidRPr="00DC3FDB" w:rsidRDefault="002E7350" w:rsidP="004650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Classes</w:t>
            </w:r>
          </w:p>
        </w:tc>
      </w:tr>
      <w:tr w:rsidR="002E7350" w:rsidRPr="00DC3FDB" w14:paraId="5A4D822E" w14:textId="77777777" w:rsidTr="00E525B6">
        <w:trPr>
          <w:trHeight w:val="215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10D87A" w14:textId="6BFECED6" w:rsidR="002E7350" w:rsidRPr="00DC3FDB" w:rsidRDefault="00A6269B" w:rsidP="005907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International economic integration; Modeling integration groups; International flows factors of production; World trade – FAIR TRADE?; Globalization of international relations; International competitiveness of economies and enterprises; Problems of developing countries;</w:t>
            </w:r>
          </w:p>
        </w:tc>
      </w:tr>
      <w:tr w:rsidR="00A6269B" w:rsidRPr="00DC3FDB" w14:paraId="75BE7102" w14:textId="77777777" w:rsidTr="00E525B6">
        <w:trPr>
          <w:trHeight w:val="416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811F3" w14:textId="77777777" w:rsidR="00A6269B" w:rsidRPr="00DC3FDB" w:rsidRDefault="00A6269B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Basic literature</w:t>
            </w:r>
          </w:p>
        </w:tc>
        <w:tc>
          <w:tcPr>
            <w:tcW w:w="8624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257F0F" w14:textId="77777777" w:rsidR="00A6269B" w:rsidRPr="00DC3FDB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P.R. Krugman, </w:t>
            </w:r>
            <w:proofErr w:type="spellStart"/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>M.Obstfeld</w:t>
            </w:r>
            <w:proofErr w:type="spellEnd"/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>M.J.Melitz</w:t>
            </w:r>
            <w:proofErr w:type="spellEnd"/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DC3F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International Trade Theory and Policy (11th Edition),</w:t>
            </w:r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Pearson 2018;</w:t>
            </w:r>
          </w:p>
          <w:p w14:paraId="16880585" w14:textId="77777777" w:rsidR="00A6269B" w:rsidRPr="00DC3FDB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K.A. Reinert, </w:t>
            </w:r>
            <w:r w:rsidRPr="00DC3FDB">
              <w:rPr>
                <w:rFonts w:ascii="Times New Roman" w:eastAsia="Times New Roman" w:hAnsi="Times New Roman"/>
                <w:i/>
                <w:sz w:val="20"/>
                <w:szCs w:val="20"/>
                <w:lang w:val="en-US" w:eastAsia="pl-PL"/>
              </w:rPr>
              <w:t xml:space="preserve">An Introduction to International </w:t>
            </w:r>
            <w:proofErr w:type="spellStart"/>
            <w:r w:rsidRPr="00DC3FDB">
              <w:rPr>
                <w:rFonts w:ascii="Times New Roman" w:eastAsia="Times New Roman" w:hAnsi="Times New Roman"/>
                <w:i/>
                <w:sz w:val="20"/>
                <w:szCs w:val="20"/>
                <w:lang w:val="en-US" w:eastAsia="pl-PL"/>
              </w:rPr>
              <w:t>Economics:new</w:t>
            </w:r>
            <w:proofErr w:type="spellEnd"/>
            <w:r w:rsidRPr="00DC3FDB">
              <w:rPr>
                <w:rFonts w:ascii="Times New Roman" w:eastAsia="Times New Roman" w:hAnsi="Times New Roman"/>
                <w:i/>
                <w:sz w:val="20"/>
                <w:szCs w:val="20"/>
                <w:lang w:val="en-US" w:eastAsia="pl-PL"/>
              </w:rPr>
              <w:t xml:space="preserve"> Perspectives on the World Economy</w:t>
            </w:r>
            <w:r w:rsidRPr="00DC3FDB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, Cambridge University Press 2019;</w:t>
            </w:r>
          </w:p>
          <w:p w14:paraId="7B487317" w14:textId="77777777" w:rsidR="00A6269B" w:rsidRPr="00DC3FDB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An Introduction to International Economic Relations,</w:t>
            </w:r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Edited by Yuriy Kozak, Temur Shengelia – Tbilisi : Publishing House „ Universal“ , 2014; </w:t>
            </w:r>
          </w:p>
          <w:p w14:paraId="25743267" w14:textId="77777777" w:rsidR="00A6269B" w:rsidRPr="00DC3FDB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>I.Wilkinson</w:t>
            </w:r>
            <w:proofErr w:type="spellEnd"/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DC3F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Business Relating Business, Managing </w:t>
            </w:r>
            <w:proofErr w:type="spellStart"/>
            <w:r w:rsidRPr="00DC3F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Organisational</w:t>
            </w:r>
            <w:proofErr w:type="spellEnd"/>
            <w:r w:rsidRPr="00DC3F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 Relations and Network,</w:t>
            </w:r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Edward Elgar Publishing Ltd, 2008;</w:t>
            </w:r>
          </w:p>
        </w:tc>
      </w:tr>
      <w:tr w:rsidR="00A6269B" w:rsidRPr="00DC3FDB" w14:paraId="75ED650E" w14:textId="77777777" w:rsidTr="00E525B6">
        <w:trPr>
          <w:trHeight w:val="298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24088" w14:textId="77777777" w:rsidR="00A6269B" w:rsidRPr="00DC3FDB" w:rsidRDefault="00A6269B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Additional literature</w:t>
            </w:r>
          </w:p>
        </w:tc>
        <w:tc>
          <w:tcPr>
            <w:tcW w:w="8624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725CF9" w14:textId="77777777" w:rsidR="00A6269B" w:rsidRPr="00DC3FDB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>I.Heiland</w:t>
            </w:r>
            <w:proofErr w:type="spellEnd"/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DC3F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Five Essays on International Trade, Factor Flows and the Gains from Globalization, </w:t>
            </w:r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Universität München 2016 </w:t>
            </w:r>
          </w:p>
          <w:p w14:paraId="2165A5CF" w14:textId="77777777" w:rsidR="00A6269B" w:rsidRPr="00DC3FDB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 xml:space="preserve">World </w:t>
            </w: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migration</w:t>
            </w:r>
            <w:proofErr w:type="spellEnd"/>
            <w:r w:rsidRPr="00DC3F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reports</w:t>
            </w:r>
            <w:proofErr w:type="spellEnd"/>
          </w:p>
          <w:p w14:paraId="5396B883" w14:textId="77777777" w:rsidR="00A6269B" w:rsidRPr="00DC3FDB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 xml:space="preserve">Global </w:t>
            </w: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Competitiveness</w:t>
            </w:r>
            <w:proofErr w:type="spellEnd"/>
            <w:r w:rsidRPr="00DC3F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reports</w:t>
            </w:r>
            <w:proofErr w:type="spellEnd"/>
          </w:p>
          <w:p w14:paraId="583149E9" w14:textId="77777777" w:rsidR="00A6269B" w:rsidRPr="00DC3FDB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>Internet sources – Articles from international journals</w:t>
            </w:r>
          </w:p>
        </w:tc>
      </w:tr>
      <w:tr w:rsidR="00A6269B" w:rsidRPr="00DC3FDB" w14:paraId="24259562" w14:textId="77777777" w:rsidTr="00E525B6">
        <w:trPr>
          <w:trHeight w:val="298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ABC21" w14:textId="77777777" w:rsidR="00A6269B" w:rsidRPr="00DC3FDB" w:rsidRDefault="00A6269B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Teaching</w:t>
            </w:r>
            <w:proofErr w:type="spellEnd"/>
            <w:r w:rsidRPr="00DC3F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8624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00325" w14:textId="77777777" w:rsidR="00A6269B" w:rsidRPr="00DC3FDB" w:rsidRDefault="00A6269B" w:rsidP="0012449E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Exercise using activation methods,</w:t>
            </w:r>
            <w:r w:rsidRPr="00DC3FDB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br/>
              <w:t>Group activity, collaboration, multimedia presentations, Case studies.</w:t>
            </w:r>
          </w:p>
        </w:tc>
      </w:tr>
      <w:tr w:rsidR="00A6269B" w:rsidRPr="00DC3FDB" w14:paraId="7435DCEE" w14:textId="77777777" w:rsidTr="00E525B6">
        <w:trPr>
          <w:trHeight w:val="626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09C81" w14:textId="77777777" w:rsidR="00A6269B" w:rsidRPr="00DC3FDB" w:rsidRDefault="00A6269B" w:rsidP="001244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8624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0DAC7" w14:textId="77777777" w:rsidR="00A6269B" w:rsidRPr="00DC3FDB" w:rsidRDefault="00A6269B" w:rsidP="0012449E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not included</w:t>
            </w:r>
          </w:p>
        </w:tc>
      </w:tr>
      <w:tr w:rsidR="00A6269B" w:rsidRPr="00DC3FDB" w14:paraId="2A0BDEC3" w14:textId="77777777" w:rsidTr="00E525B6">
        <w:trPr>
          <w:trHeight w:val="451"/>
        </w:trPr>
        <w:tc>
          <w:tcPr>
            <w:tcW w:w="892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99218" w14:textId="77777777" w:rsidR="00A6269B" w:rsidRPr="00DC3FDB" w:rsidRDefault="00A6269B" w:rsidP="000D0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Learning outcomes verification methods</w:t>
            </w:r>
          </w:p>
        </w:tc>
        <w:tc>
          <w:tcPr>
            <w:tcW w:w="18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67178" w14:textId="77777777" w:rsidR="00A6269B" w:rsidRPr="00DC3FDB" w:rsidRDefault="00A6269B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Learning outcome number</w:t>
            </w:r>
          </w:p>
        </w:tc>
      </w:tr>
      <w:tr w:rsidR="00A6269B" w:rsidRPr="00DC3FDB" w14:paraId="253105D6" w14:textId="77777777" w:rsidTr="00E525B6">
        <w:tblPrEx>
          <w:tblCellMar>
            <w:left w:w="108" w:type="dxa"/>
            <w:right w:w="108" w:type="dxa"/>
          </w:tblCellMar>
        </w:tblPrEx>
        <w:tc>
          <w:tcPr>
            <w:tcW w:w="8927" w:type="dxa"/>
            <w:gridSpan w:val="1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46DB456" w14:textId="77777777" w:rsidR="00A6269B" w:rsidRPr="00DC3FDB" w:rsidRDefault="00A6269B" w:rsidP="000D0AAA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>Multimedia presentation prepared and presented by students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FAC0463" w14:textId="77777777" w:rsidR="00A6269B" w:rsidRPr="00DC3FDB" w:rsidRDefault="00E525B6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0</w:t>
            </w:r>
            <w:r w:rsidR="00A6269B" w:rsidRPr="00DC3FD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6269B" w:rsidRPr="00DC3FDB" w14:paraId="77A88D84" w14:textId="77777777" w:rsidTr="00E525B6">
        <w:tblPrEx>
          <w:tblCellMar>
            <w:left w:w="108" w:type="dxa"/>
            <w:right w:w="108" w:type="dxa"/>
          </w:tblCellMar>
        </w:tblPrEx>
        <w:tc>
          <w:tcPr>
            <w:tcW w:w="8927" w:type="dxa"/>
            <w:gridSpan w:val="1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4B99B3C" w14:textId="77777777" w:rsidR="00A6269B" w:rsidRPr="00DC3FDB" w:rsidRDefault="00A6269B" w:rsidP="000D0AAA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>Active participation in the class (moderated discussion, case study analysis)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F854B5A" w14:textId="77777777" w:rsidR="00A6269B" w:rsidRPr="00DC3FDB" w:rsidRDefault="00E525B6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0</w:t>
            </w:r>
            <w:r w:rsidR="00A6269B" w:rsidRPr="00DC3FDB">
              <w:rPr>
                <w:rFonts w:ascii="Times New Roman" w:hAnsi="Times New Roman"/>
                <w:sz w:val="20"/>
                <w:szCs w:val="20"/>
              </w:rPr>
              <w:t>2</w:t>
            </w:r>
            <w:r w:rsidRPr="00DC3F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269B" w:rsidRPr="00DC3FDB">
              <w:rPr>
                <w:rFonts w:ascii="Times New Roman" w:hAnsi="Times New Roman"/>
                <w:sz w:val="20"/>
                <w:szCs w:val="20"/>
              </w:rPr>
              <w:t>-</w:t>
            </w:r>
            <w:r w:rsidRPr="00DC3FDB"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 w:rsidR="00A6269B" w:rsidRPr="00DC3FD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A6269B" w:rsidRPr="00DC3FDB" w14:paraId="2C538974" w14:textId="77777777" w:rsidTr="00E525B6">
        <w:tblPrEx>
          <w:tblCellMar>
            <w:left w:w="108" w:type="dxa"/>
            <w:right w:w="108" w:type="dxa"/>
          </w:tblCellMar>
        </w:tblPrEx>
        <w:tc>
          <w:tcPr>
            <w:tcW w:w="8927" w:type="dxa"/>
            <w:gridSpan w:val="13"/>
            <w:vAlign w:val="center"/>
          </w:tcPr>
          <w:p w14:paraId="1849E848" w14:textId="77777777" w:rsidR="00A6269B" w:rsidRPr="00DC3FDB" w:rsidRDefault="00A6269B" w:rsidP="000D0AAA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 xml:space="preserve">Passing written or oral exercises </w:t>
            </w:r>
          </w:p>
        </w:tc>
        <w:tc>
          <w:tcPr>
            <w:tcW w:w="1824" w:type="dxa"/>
            <w:gridSpan w:val="2"/>
          </w:tcPr>
          <w:p w14:paraId="6660D836" w14:textId="77777777" w:rsidR="00A6269B" w:rsidRPr="00DC3FDB" w:rsidRDefault="00E525B6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0</w:t>
            </w:r>
            <w:r w:rsidR="00A6269B" w:rsidRPr="00DC3FD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6269B" w:rsidRPr="00DC3FDB" w14:paraId="45EA7977" w14:textId="77777777" w:rsidTr="00E525B6">
        <w:tblPrEx>
          <w:tblCellMar>
            <w:left w:w="108" w:type="dxa"/>
            <w:right w:w="108" w:type="dxa"/>
          </w:tblCellMar>
        </w:tblPrEx>
        <w:tc>
          <w:tcPr>
            <w:tcW w:w="2914" w:type="dxa"/>
            <w:gridSpan w:val="5"/>
            <w:vAlign w:val="center"/>
          </w:tcPr>
          <w:p w14:paraId="1BCCE7F5" w14:textId="77777777" w:rsidR="00A6269B" w:rsidRPr="00DC3FDB" w:rsidRDefault="00A6269B" w:rsidP="00025DDC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Form and terms of awarding credits</w:t>
            </w:r>
          </w:p>
        </w:tc>
        <w:tc>
          <w:tcPr>
            <w:tcW w:w="7837" w:type="dxa"/>
            <w:gridSpan w:val="10"/>
            <w:vAlign w:val="center"/>
          </w:tcPr>
          <w:p w14:paraId="1EEB5A0D" w14:textId="77777777" w:rsidR="00A6269B" w:rsidRPr="00DC3FDB" w:rsidRDefault="00A6269B" w:rsidP="00025DDC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weighted average: 0.6 oral or written grades (test: open and closed questions) 0.2 presentation 0.2 active participation in classes.</w:t>
            </w:r>
          </w:p>
        </w:tc>
      </w:tr>
      <w:tr w:rsidR="00A6269B" w:rsidRPr="00DC3FDB" w14:paraId="4D1E1B5F" w14:textId="77777777" w:rsidTr="00E525B6">
        <w:trPr>
          <w:trHeight w:val="144"/>
        </w:trPr>
        <w:tc>
          <w:tcPr>
            <w:tcW w:w="10751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42B4C7" w14:textId="77777777" w:rsidR="00A6269B" w:rsidRPr="00DC3FDB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STUDENT WORKLOAD</w:t>
            </w:r>
          </w:p>
        </w:tc>
      </w:tr>
      <w:tr w:rsidR="00A6269B" w:rsidRPr="00DC3FDB" w14:paraId="55DB59CE" w14:textId="77777777" w:rsidTr="00E525B6">
        <w:trPr>
          <w:trHeight w:val="58"/>
        </w:trPr>
        <w:tc>
          <w:tcPr>
            <w:tcW w:w="5098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70CE6A1" w14:textId="77777777" w:rsidR="00A6269B" w:rsidRPr="00DC3FDB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4F85D2B" w14:textId="77777777" w:rsidR="00A6269B" w:rsidRPr="00DC3FDB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Type</w:t>
            </w:r>
            <w:proofErr w:type="spellEnd"/>
            <w:r w:rsidRPr="00DC3FDB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activity</w:t>
            </w:r>
            <w:proofErr w:type="spellEnd"/>
            <w:r w:rsidRPr="00DC3FD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tuition</w:t>
            </w:r>
            <w:proofErr w:type="spellEnd"/>
          </w:p>
        </w:tc>
        <w:tc>
          <w:tcPr>
            <w:tcW w:w="56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1B1AAE" w14:textId="77777777" w:rsidR="00A6269B" w:rsidRPr="00DC3FDB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Number</w:t>
            </w:r>
            <w:proofErr w:type="spellEnd"/>
            <w:r w:rsidRPr="00DC3FDB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hours</w:t>
            </w:r>
            <w:proofErr w:type="spellEnd"/>
          </w:p>
        </w:tc>
      </w:tr>
      <w:tr w:rsidR="00A6269B" w:rsidRPr="00DC3FDB" w14:paraId="0F2034AB" w14:textId="77777777" w:rsidTr="00E525B6">
        <w:trPr>
          <w:trHeight w:val="717"/>
        </w:trPr>
        <w:tc>
          <w:tcPr>
            <w:tcW w:w="5098" w:type="dxa"/>
            <w:gridSpan w:val="7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072" w14:textId="77777777" w:rsidR="00A6269B" w:rsidRPr="00DC3FDB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B0D2BC" w14:textId="77777777" w:rsidR="00A6269B" w:rsidRPr="00DC3FDB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Total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50A8" w14:textId="77777777" w:rsidR="00A6269B" w:rsidRPr="00DC3FDB" w:rsidRDefault="00A6269B" w:rsidP="00A6269B">
            <w:pPr>
              <w:pStyle w:val="Bezodstpw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>Activities related to practical professional preparation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D03F7B" w14:textId="77777777" w:rsidR="00A6269B" w:rsidRPr="00DC3FDB" w:rsidRDefault="00A6269B" w:rsidP="00A6269B">
            <w:pPr>
              <w:pStyle w:val="Bezodstpw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Participation in classes conducted with the use of methods and techniques of remote teaching</w:t>
            </w:r>
          </w:p>
        </w:tc>
      </w:tr>
      <w:tr w:rsidR="00A6269B" w:rsidRPr="00DC3FDB" w14:paraId="19EA8AB9" w14:textId="77777777" w:rsidTr="00E525B6">
        <w:trPr>
          <w:trHeight w:val="194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3592" w14:textId="77777777" w:rsidR="00A6269B" w:rsidRPr="00DC3FDB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Participation</w:t>
            </w:r>
            <w:proofErr w:type="spellEnd"/>
            <w:r w:rsidRPr="00DC3FDB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lectures</w:t>
            </w:r>
            <w:proofErr w:type="spellEnd"/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1DC0" w14:textId="77777777" w:rsidR="00A6269B" w:rsidRPr="00DC3FDB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FDF4" w14:textId="77777777" w:rsidR="00A6269B" w:rsidRPr="00DC3FDB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81641D" w14:textId="77777777" w:rsidR="00A6269B" w:rsidRPr="00DC3FDB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DC3FDB" w14:paraId="3299C432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9B0C" w14:textId="77777777" w:rsidR="00A6269B" w:rsidRPr="00DC3FDB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>Independent study of lecture topics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C0EBE8" w14:textId="1A9266B6" w:rsidR="00A6269B" w:rsidRPr="00DC3FDB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073D" w14:textId="1040A1F8" w:rsidR="00A6269B" w:rsidRPr="00DC3FDB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4D6EA0" w14:textId="77777777" w:rsidR="00A6269B" w:rsidRPr="00DC3FDB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A16A89" w:rsidRPr="00DC3FDB" w14:paraId="5C3012BF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845C" w14:textId="77777777" w:rsidR="00A16A89" w:rsidRPr="00DC3FDB" w:rsidRDefault="00A16A89" w:rsidP="00A16A89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>Participation in classes and laboratories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CAA139" w14:textId="201CCE30" w:rsidR="00A16A89" w:rsidRPr="00DC3FDB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05D1" w14:textId="13B5E082" w:rsidR="00A16A89" w:rsidRPr="00DC3FDB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23CB03" w14:textId="77777777" w:rsidR="00A16A89" w:rsidRPr="00DC3FDB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A89" w:rsidRPr="00DC3FDB" w14:paraId="44BA70B3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0F5D" w14:textId="77777777" w:rsidR="00A16A89" w:rsidRPr="00DC3FDB" w:rsidRDefault="00A16A89" w:rsidP="00A16A89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 xml:space="preserve">Independent </w:t>
            </w: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preparation</w:t>
            </w:r>
            <w:proofErr w:type="spellEnd"/>
            <w:r w:rsidRPr="00DC3FDB">
              <w:rPr>
                <w:rFonts w:ascii="Times New Roman" w:hAnsi="Times New Roman"/>
                <w:sz w:val="20"/>
                <w:szCs w:val="20"/>
              </w:rPr>
              <w:t xml:space="preserve"> for </w:t>
            </w: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classes</w:t>
            </w:r>
            <w:proofErr w:type="spellEnd"/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F644CA" w14:textId="1E2C91CE" w:rsidR="00A16A89" w:rsidRPr="00DC3FDB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E9B3" w14:textId="3A6F9D0B" w:rsidR="00A16A89" w:rsidRPr="00DC3FDB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475CA8" w14:textId="77777777" w:rsidR="00A16A89" w:rsidRPr="00DC3FDB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A89" w:rsidRPr="00DC3FDB" w14:paraId="69507D2A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4A6F" w14:textId="77777777" w:rsidR="00A16A89" w:rsidRPr="00DC3FDB" w:rsidRDefault="00A16A89" w:rsidP="00A16A89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Preparation of projects/essays/etc. 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6E6223" w14:textId="66E88131" w:rsidR="00A16A89" w:rsidRPr="00DC3FDB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9C14" w14:textId="00B1189C" w:rsidR="00A16A89" w:rsidRPr="00DC3FDB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EB6A0E" w14:textId="77777777" w:rsidR="00A16A89" w:rsidRPr="00DC3FDB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A89" w:rsidRPr="00DC3FDB" w14:paraId="34BD0020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AB8B" w14:textId="77777777" w:rsidR="00A16A89" w:rsidRPr="00DC3FDB" w:rsidRDefault="00A16A89" w:rsidP="00A16A89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>Preparation for examination/credit awarding test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67D3EE" w14:textId="2509CA0D" w:rsidR="00A16A89" w:rsidRPr="00DC3FDB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2289" w14:textId="0399231A" w:rsidR="00A16A89" w:rsidRPr="00DC3FDB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4BA9C7" w14:textId="77777777" w:rsidR="00A16A89" w:rsidRPr="00DC3FDB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A89" w:rsidRPr="00DC3FDB" w14:paraId="1D6B5598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9461" w14:textId="77777777" w:rsidR="00A16A89" w:rsidRPr="00DC3FDB" w:rsidRDefault="00A16A89" w:rsidP="00A16A89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Participation</w:t>
            </w:r>
            <w:proofErr w:type="spellEnd"/>
            <w:r w:rsidRPr="00DC3FDB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consultation</w:t>
            </w:r>
            <w:proofErr w:type="spellEnd"/>
            <w:r w:rsidRPr="00DC3FD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DB3563" w14:textId="678E5ED0" w:rsidR="00A16A89" w:rsidRPr="00DC3FDB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033C" w14:textId="5BD8339B" w:rsidR="00A16A89" w:rsidRPr="00DC3FDB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3500C5" w14:textId="77777777" w:rsidR="00A16A89" w:rsidRPr="00DC3FDB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DC3FDB" w14:paraId="28324B6A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5B65" w14:textId="77777777" w:rsidR="00A6269B" w:rsidRPr="00DC3FDB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C3FDB">
              <w:rPr>
                <w:rFonts w:ascii="Times New Roman" w:hAnsi="Times New Roman"/>
                <w:sz w:val="20"/>
                <w:szCs w:val="20"/>
              </w:rPr>
              <w:t>Other</w:t>
            </w:r>
            <w:proofErr w:type="spellEnd"/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220DDA" w14:textId="77777777" w:rsidR="00A6269B" w:rsidRPr="00DC3FDB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4E12" w14:textId="77777777" w:rsidR="00A6269B" w:rsidRPr="00DC3FDB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11D557" w14:textId="77777777" w:rsidR="00A6269B" w:rsidRPr="00DC3FDB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DC3FDB" w14:paraId="42CB58D8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EF0F" w14:textId="77777777" w:rsidR="00A6269B" w:rsidRPr="00DC3FDB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US"/>
              </w:rPr>
              <w:t>TOTAL student workload in hours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76EC36" w14:textId="466BD160" w:rsidR="00A6269B" w:rsidRPr="00DC3FDB" w:rsidRDefault="00A16A89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0C4AF" w14:textId="6842D39E" w:rsidR="00A6269B" w:rsidRPr="00DC3FDB" w:rsidRDefault="00A16A89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964B17" w14:textId="77777777" w:rsidR="00A6269B" w:rsidRPr="00DC3FDB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6269B" w:rsidRPr="00DC3FDB" w14:paraId="12C97B52" w14:textId="77777777" w:rsidTr="00570840">
        <w:trPr>
          <w:trHeight w:val="414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E1C25BF" w14:textId="77777777" w:rsidR="00A6269B" w:rsidRPr="00DC3FDB" w:rsidRDefault="00A6269B" w:rsidP="00570840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Number of ECTS credits for the course</w:t>
            </w:r>
          </w:p>
        </w:tc>
        <w:tc>
          <w:tcPr>
            <w:tcW w:w="56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8E0CA9B" w14:textId="6DC19D11" w:rsidR="00A6269B" w:rsidRPr="00DC3FDB" w:rsidRDefault="00A16A89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C3FDB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A6269B" w:rsidRPr="00DC3FDB" w14:paraId="761AA680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6711A42" w14:textId="77777777" w:rsidR="00A6269B" w:rsidRPr="00DC3FDB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associated with practical classes</w:t>
            </w:r>
            <w:r w:rsidRPr="00DC3FDB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*</w:t>
            </w:r>
          </w:p>
        </w:tc>
        <w:tc>
          <w:tcPr>
            <w:tcW w:w="56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C09269A" w14:textId="466DA564" w:rsidR="00A6269B" w:rsidRPr="00DC3FDB" w:rsidRDefault="00A16A89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DC3FDB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A6269B" w:rsidRPr="00DC3FDB" w14:paraId="116FB4C2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7772846B" w14:textId="77777777" w:rsidR="00A6269B" w:rsidRPr="00DC3FDB" w:rsidRDefault="00A6269B" w:rsidP="002E7350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DC3FDB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5653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F4EE9E3" w14:textId="7752100C" w:rsidR="00A6269B" w:rsidRPr="00DC3FDB" w:rsidRDefault="00570840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C3FDB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</w:tr>
    </w:tbl>
    <w:p w14:paraId="057643BB" w14:textId="77777777" w:rsidR="002E7350" w:rsidRPr="00DC3FDB" w:rsidRDefault="002E7350" w:rsidP="002E7350">
      <w:pPr>
        <w:pStyle w:val="Bezodstpw"/>
        <w:spacing w:after="0"/>
        <w:rPr>
          <w:rFonts w:ascii="Times New Roman" w:hAnsi="Times New Roman"/>
          <w:sz w:val="20"/>
          <w:szCs w:val="20"/>
          <w:lang w:val="en-GB"/>
        </w:rPr>
      </w:pPr>
    </w:p>
    <w:p w14:paraId="25111AD4" w14:textId="77777777" w:rsidR="002E7350" w:rsidRPr="00DC3FDB" w:rsidRDefault="002E7350" w:rsidP="002E7350">
      <w:pPr>
        <w:spacing w:after="0"/>
        <w:rPr>
          <w:rFonts w:ascii="Times New Roman" w:hAnsi="Times New Roman"/>
          <w:sz w:val="20"/>
          <w:szCs w:val="20"/>
        </w:rPr>
      </w:pPr>
    </w:p>
    <w:sectPr w:rsidR="002E7350" w:rsidRPr="00DC3FDB" w:rsidSect="00050641">
      <w:pgSz w:w="11906" w:h="16838"/>
      <w:pgMar w:top="426" w:right="1417" w:bottom="1417" w:left="1417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37E9C" w14:textId="77777777" w:rsidR="00050641" w:rsidRDefault="00050641" w:rsidP="002E7350">
      <w:pPr>
        <w:spacing w:after="0" w:line="240" w:lineRule="auto"/>
      </w:pPr>
      <w:r>
        <w:separator/>
      </w:r>
    </w:p>
  </w:endnote>
  <w:endnote w:type="continuationSeparator" w:id="0">
    <w:p w14:paraId="1F8E571B" w14:textId="77777777" w:rsidR="00050641" w:rsidRDefault="00050641" w:rsidP="002E7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29704" w14:textId="77777777" w:rsidR="00050641" w:rsidRDefault="00050641" w:rsidP="002E7350">
      <w:pPr>
        <w:spacing w:after="0" w:line="240" w:lineRule="auto"/>
      </w:pPr>
      <w:r>
        <w:separator/>
      </w:r>
    </w:p>
  </w:footnote>
  <w:footnote w:type="continuationSeparator" w:id="0">
    <w:p w14:paraId="52C19FE4" w14:textId="77777777" w:rsidR="00050641" w:rsidRDefault="00050641" w:rsidP="002E7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A57"/>
    <w:multiLevelType w:val="hybridMultilevel"/>
    <w:tmpl w:val="DA10266E"/>
    <w:lvl w:ilvl="0" w:tplc="D696D7F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65B05FA"/>
    <w:multiLevelType w:val="hybridMultilevel"/>
    <w:tmpl w:val="E9D2D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00420E"/>
    <w:multiLevelType w:val="hybridMultilevel"/>
    <w:tmpl w:val="AB8A690A"/>
    <w:lvl w:ilvl="0" w:tplc="2CD67B4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4940961"/>
    <w:multiLevelType w:val="hybridMultilevel"/>
    <w:tmpl w:val="0C988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BD46F1"/>
    <w:multiLevelType w:val="hybridMultilevel"/>
    <w:tmpl w:val="BD260218"/>
    <w:lvl w:ilvl="0" w:tplc="FC362BD6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E2D409C"/>
    <w:multiLevelType w:val="hybridMultilevel"/>
    <w:tmpl w:val="B7909860"/>
    <w:lvl w:ilvl="0" w:tplc="96B89F7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B27E5"/>
    <w:multiLevelType w:val="hybridMultilevel"/>
    <w:tmpl w:val="8AB838D8"/>
    <w:lvl w:ilvl="0" w:tplc="E6FA888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58490D"/>
    <w:multiLevelType w:val="hybridMultilevel"/>
    <w:tmpl w:val="8FBA4624"/>
    <w:lvl w:ilvl="0" w:tplc="FA3674D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443E4D24"/>
    <w:multiLevelType w:val="hybridMultilevel"/>
    <w:tmpl w:val="50DA2A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4D0E34"/>
    <w:multiLevelType w:val="hybridMultilevel"/>
    <w:tmpl w:val="30E8ADE0"/>
    <w:lvl w:ilvl="0" w:tplc="0980DF00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1071712"/>
    <w:multiLevelType w:val="hybridMultilevel"/>
    <w:tmpl w:val="85127D74"/>
    <w:lvl w:ilvl="0" w:tplc="CE2E66B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B032645"/>
    <w:multiLevelType w:val="hybridMultilevel"/>
    <w:tmpl w:val="65A03C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9A2BB1"/>
    <w:multiLevelType w:val="hybridMultilevel"/>
    <w:tmpl w:val="A3407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9715536">
    <w:abstractNumId w:val="6"/>
  </w:num>
  <w:num w:numId="2" w16cid:durableId="1327900747">
    <w:abstractNumId w:val="3"/>
  </w:num>
  <w:num w:numId="3" w16cid:durableId="1366254288">
    <w:abstractNumId w:val="8"/>
  </w:num>
  <w:num w:numId="4" w16cid:durableId="899946090">
    <w:abstractNumId w:val="0"/>
  </w:num>
  <w:num w:numId="5" w16cid:durableId="1879514563">
    <w:abstractNumId w:val="7"/>
  </w:num>
  <w:num w:numId="6" w16cid:durableId="1059547546">
    <w:abstractNumId w:val="2"/>
  </w:num>
  <w:num w:numId="7" w16cid:durableId="424346016">
    <w:abstractNumId w:val="4"/>
  </w:num>
  <w:num w:numId="8" w16cid:durableId="1410036163">
    <w:abstractNumId w:val="5"/>
  </w:num>
  <w:num w:numId="9" w16cid:durableId="594292065">
    <w:abstractNumId w:val="11"/>
  </w:num>
  <w:num w:numId="10" w16cid:durableId="154302674">
    <w:abstractNumId w:val="10"/>
  </w:num>
  <w:num w:numId="11" w16cid:durableId="1336180171">
    <w:abstractNumId w:val="9"/>
  </w:num>
  <w:num w:numId="12" w16cid:durableId="2271136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22513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2075034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50"/>
    <w:rsid w:val="00027484"/>
    <w:rsid w:val="00050641"/>
    <w:rsid w:val="00052150"/>
    <w:rsid w:val="0009049B"/>
    <w:rsid w:val="000D0AAA"/>
    <w:rsid w:val="000F2E59"/>
    <w:rsid w:val="00152694"/>
    <w:rsid w:val="00195AD2"/>
    <w:rsid w:val="001968B5"/>
    <w:rsid w:val="002357D6"/>
    <w:rsid w:val="00235ADA"/>
    <w:rsid w:val="002C4B4E"/>
    <w:rsid w:val="002E7350"/>
    <w:rsid w:val="003F09D1"/>
    <w:rsid w:val="00416716"/>
    <w:rsid w:val="00417CC3"/>
    <w:rsid w:val="0043091A"/>
    <w:rsid w:val="0051600F"/>
    <w:rsid w:val="00570840"/>
    <w:rsid w:val="00590716"/>
    <w:rsid w:val="005A6F4E"/>
    <w:rsid w:val="00667A1A"/>
    <w:rsid w:val="006A7091"/>
    <w:rsid w:val="00751007"/>
    <w:rsid w:val="00771DCF"/>
    <w:rsid w:val="0079501D"/>
    <w:rsid w:val="00801B19"/>
    <w:rsid w:val="0086186E"/>
    <w:rsid w:val="008865AE"/>
    <w:rsid w:val="00901423"/>
    <w:rsid w:val="00930DBE"/>
    <w:rsid w:val="009404BD"/>
    <w:rsid w:val="00A16A89"/>
    <w:rsid w:val="00A50D77"/>
    <w:rsid w:val="00A6269B"/>
    <w:rsid w:val="00A64FF7"/>
    <w:rsid w:val="00AF792A"/>
    <w:rsid w:val="00B80E4A"/>
    <w:rsid w:val="00BA3AC6"/>
    <w:rsid w:val="00BC794D"/>
    <w:rsid w:val="00C0678D"/>
    <w:rsid w:val="00C83126"/>
    <w:rsid w:val="00CB7ABC"/>
    <w:rsid w:val="00D5566E"/>
    <w:rsid w:val="00DA028D"/>
    <w:rsid w:val="00DC3FDB"/>
    <w:rsid w:val="00DC4FB3"/>
    <w:rsid w:val="00DE3E41"/>
    <w:rsid w:val="00DF093B"/>
    <w:rsid w:val="00E15806"/>
    <w:rsid w:val="00E40B0C"/>
    <w:rsid w:val="00E525B6"/>
    <w:rsid w:val="00F22F4E"/>
    <w:rsid w:val="00F74FAB"/>
    <w:rsid w:val="00FA2E58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0016C"/>
  <w15:docId w15:val="{C962472D-0D73-4125-BC01-1D2F76592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50"/>
    <w:pPr>
      <w:spacing w:after="200" w:line="276" w:lineRule="auto"/>
      <w:ind w:firstLine="0"/>
    </w:pPr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E7350"/>
    <w:rPr>
      <w:rFonts w:ascii="Calibri" w:eastAsia="Calibri" w:hAnsi="Calibri" w:cs="Times New Roman"/>
      <w:sz w:val="20"/>
      <w:szCs w:val="20"/>
      <w:lang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E7350"/>
    <w:rPr>
      <w:rFonts w:ascii="Calibri" w:eastAsia="Calibri" w:hAnsi="Calibri" w:cs="Times New Roman"/>
      <w:lang w:val="pl-PL" w:bidi="ar-SA"/>
    </w:rPr>
  </w:style>
  <w:style w:type="character" w:customStyle="1" w:styleId="shorttext">
    <w:name w:val="short_text"/>
    <w:basedOn w:val="Domylnaczcionkaakapitu"/>
    <w:rsid w:val="00590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14</cp:revision>
  <cp:lastPrinted>2023-12-12T19:39:00Z</cp:lastPrinted>
  <dcterms:created xsi:type="dcterms:W3CDTF">2022-06-20T21:28:00Z</dcterms:created>
  <dcterms:modified xsi:type="dcterms:W3CDTF">2024-01-11T15:07:00Z</dcterms:modified>
</cp:coreProperties>
</file>